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071930" w14:textId="768CCBF2" w:rsidR="00F869CF" w:rsidRDefault="00F869CF">
      <w:pPr>
        <w:rPr>
          <w:lang w:val="en-US"/>
        </w:rPr>
      </w:pPr>
    </w:p>
    <w:p w14:paraId="1279019F" w14:textId="473FEA3B" w:rsidR="00845FFA" w:rsidRDefault="00845FFA">
      <w:pPr>
        <w:rPr>
          <w:lang w:val="en-US"/>
        </w:rPr>
      </w:pPr>
    </w:p>
    <w:p w14:paraId="7A09BF7C" w14:textId="6303E105" w:rsidR="00845FFA" w:rsidRDefault="00845FFA">
      <w:pPr>
        <w:rPr>
          <w:lang w:val="en-US"/>
        </w:rPr>
      </w:pPr>
    </w:p>
    <w:p w14:paraId="26DC6917" w14:textId="70B85CE3" w:rsidR="00845FFA" w:rsidRDefault="00845FFA">
      <w:pPr>
        <w:rPr>
          <w:lang w:val="en-US"/>
        </w:rPr>
      </w:pPr>
    </w:p>
    <w:p w14:paraId="48A67A93" w14:textId="35B92348" w:rsidR="00845FFA" w:rsidRDefault="00845FFA">
      <w:pPr>
        <w:rPr>
          <w:lang w:val="en-US"/>
        </w:rPr>
      </w:pPr>
    </w:p>
    <w:p w14:paraId="1A8B5EBF" w14:textId="77777777" w:rsidR="00845FFA" w:rsidRDefault="00845FFA">
      <w:pPr>
        <w:rPr>
          <w:lang w:val="en-US"/>
        </w:rPr>
      </w:pPr>
    </w:p>
    <w:p w14:paraId="2CCA6508" w14:textId="77777777" w:rsidR="00F869CF" w:rsidRDefault="00F869CF" w:rsidP="00F869CF">
      <w:pPr>
        <w:spacing w:line="360" w:lineRule="auto"/>
        <w:jc w:val="center"/>
        <w:rPr>
          <w:rFonts w:eastAsia="Calibri" w:cs="Times New Roman"/>
          <w:lang w:val="en-US"/>
        </w:rPr>
      </w:pPr>
    </w:p>
    <w:p w14:paraId="75E917E6" w14:textId="46866480" w:rsidR="00F869CF" w:rsidRPr="00CC65CC" w:rsidRDefault="006A18E7" w:rsidP="00F869CF">
      <w:pPr>
        <w:spacing w:line="360" w:lineRule="auto"/>
        <w:jc w:val="center"/>
        <w:rPr>
          <w:rFonts w:eastAsia="Calibri" w:cs="Times New Roman"/>
          <w:lang w:val="en-US"/>
        </w:rPr>
      </w:pPr>
      <w:r>
        <w:rPr>
          <w:rFonts w:eastAsia="Calibri" w:cs="Times New Roman"/>
          <w:lang w:val="en-US"/>
        </w:rPr>
        <w:t>Noise Levels</w:t>
      </w:r>
    </w:p>
    <w:p w14:paraId="0A46D515" w14:textId="5B1606D9" w:rsidR="00F869CF" w:rsidRPr="00CC65CC" w:rsidRDefault="00046DC2" w:rsidP="00F869CF">
      <w:pPr>
        <w:spacing w:line="360" w:lineRule="auto"/>
        <w:jc w:val="center"/>
        <w:rPr>
          <w:rFonts w:eastAsia="Calibri" w:cs="Times New Roman"/>
          <w:lang w:val="en-US"/>
        </w:rPr>
      </w:pPr>
      <w:r>
        <w:rPr>
          <w:rFonts w:eastAsia="Calibri" w:cs="Times New Roman"/>
          <w:lang w:val="en-US"/>
        </w:rPr>
        <w:t>Jacqueline D. Dunson</w:t>
      </w:r>
    </w:p>
    <w:p w14:paraId="5A694A4A" w14:textId="34575FAE" w:rsidR="00F869CF" w:rsidRPr="00CC65CC" w:rsidRDefault="00046DC2" w:rsidP="00F869CF">
      <w:pPr>
        <w:spacing w:line="360" w:lineRule="auto"/>
        <w:jc w:val="center"/>
        <w:rPr>
          <w:rFonts w:eastAsia="Calibri" w:cs="Times New Roman"/>
          <w:lang w:val="en-US"/>
        </w:rPr>
      </w:pPr>
      <w:r>
        <w:rPr>
          <w:rFonts w:eastAsia="Calibri" w:cs="Times New Roman"/>
          <w:lang w:val="en-US"/>
        </w:rPr>
        <w:t xml:space="preserve">Columbia Southern University </w:t>
      </w:r>
      <w:bookmarkStart w:id="0" w:name="_GoBack"/>
      <w:bookmarkEnd w:id="0"/>
    </w:p>
    <w:p w14:paraId="72D8BA31" w14:textId="77777777" w:rsidR="00F869CF" w:rsidRDefault="006A18E7">
      <w:pPr>
        <w:spacing w:line="360" w:lineRule="auto"/>
        <w:rPr>
          <w:lang w:val="en-US"/>
        </w:rPr>
      </w:pPr>
      <w:r>
        <w:rPr>
          <w:lang w:val="en-US"/>
        </w:rPr>
        <w:br w:type="page"/>
      </w:r>
    </w:p>
    <w:p w14:paraId="4325E7E9" w14:textId="77777777" w:rsidR="00491722" w:rsidRPr="00491722" w:rsidRDefault="00491722" w:rsidP="00491722">
      <w:pPr>
        <w:jc w:val="center"/>
        <w:rPr>
          <w:rFonts w:eastAsia="Calibri" w:cs="Times New Roman"/>
          <w:b/>
          <w:bCs/>
          <w:lang w:val="en-US"/>
        </w:rPr>
      </w:pPr>
      <w:r w:rsidRPr="00491722">
        <w:rPr>
          <w:rFonts w:eastAsia="Calibri" w:cs="Times New Roman"/>
          <w:b/>
          <w:bCs/>
          <w:lang w:val="en-US"/>
        </w:rPr>
        <w:lastRenderedPageBreak/>
        <w:t>Noise Levels</w:t>
      </w:r>
    </w:p>
    <w:p w14:paraId="49372BC3" w14:textId="4A02F830" w:rsidR="00A6363B" w:rsidRDefault="00491722" w:rsidP="00491722">
      <w:pPr>
        <w:rPr>
          <w:lang w:val="en-US"/>
        </w:rPr>
      </w:pPr>
      <w:r>
        <w:rPr>
          <w:lang w:val="en-US"/>
        </w:rPr>
        <w:tab/>
      </w:r>
      <w:r w:rsidR="006A18E7">
        <w:rPr>
          <w:lang w:val="en-US"/>
        </w:rPr>
        <w:t>Research has shown that exposure of employees to high noise levels at the workplace accounts for many cases of people losing their hearing abilities</w:t>
      </w:r>
      <w:r w:rsidR="00D10B1F">
        <w:rPr>
          <w:lang w:val="en-US"/>
        </w:rPr>
        <w:t xml:space="preserve"> </w:t>
      </w:r>
      <w:r w:rsidR="00D10B1F">
        <w:rPr>
          <w:lang w:val="en-US"/>
        </w:rPr>
        <w:fldChar w:fldCharType="begin"/>
      </w:r>
      <w:r w:rsidR="00D10B1F">
        <w:rPr>
          <w:lang w:val="en-US"/>
        </w:rPr>
        <w:instrText xml:space="preserve"> ADDIN ZOTERO_ITEM CSL_CITATION {"citationID":"LUtZDQZD","properties":{"formattedCitation":"(Picard et al., 2008)","plainCitation":"(Picard et al., 2008)","noteIndex":0},"citationItems":[{"id":471,"uris":["http://zotero.org/users/local/VVwKtXp6/items/PYHLR5XH"],"uri":["http://zotero.org/users/local/VVwKtXp6/items/PYHLR5XH"],"itemData":{"id":471,"type":"article-journal","title":"Association of work-related accidents with noise exposure in the workplace and noise-induced hearing loss based on the experience of some 240,000 person-years of observation","container-title":"Accident Analysis &amp; Prevention","page":"1644–1652","volume":"40","issue":"5","source":"Google Scholar","author":[{"family":"Picard","given":"Michel"},{"family":"Girard","given":"Serge André"},{"family":"Simard","given":"Marc"},{"family":"Larocque","given":"Richard"},{"family":"Leroux","given":"Tony"},{"family":"Turcotte","given":"Fernand"}],"issued":{"date-parts":[["2008"]]}}}],"schema":"https://github.com/citation-style-language/schema/raw/master/csl-citation.json"} </w:instrText>
      </w:r>
      <w:r w:rsidR="00D10B1F">
        <w:rPr>
          <w:lang w:val="en-US"/>
        </w:rPr>
        <w:fldChar w:fldCharType="separate"/>
      </w:r>
      <w:r w:rsidR="00D10B1F" w:rsidRPr="00D10B1F">
        <w:rPr>
          <w:rFonts w:cs="Times New Roman"/>
        </w:rPr>
        <w:t>(Picard et al., 2008)</w:t>
      </w:r>
      <w:r w:rsidR="00D10B1F">
        <w:rPr>
          <w:lang w:val="en-US"/>
        </w:rPr>
        <w:fldChar w:fldCharType="end"/>
      </w:r>
      <w:r w:rsidR="006A18E7">
        <w:rPr>
          <w:lang w:val="en-US"/>
        </w:rPr>
        <w:t xml:space="preserve">. It is on the background of this information that Acme Manufacturing company contracted BSCI to undertake a study which ought to determine the level of exposure that Acme’s employees </w:t>
      </w:r>
      <w:proofErr w:type="gramStart"/>
      <w:r w:rsidR="006A18E7">
        <w:rPr>
          <w:lang w:val="en-US"/>
        </w:rPr>
        <w:t>have to</w:t>
      </w:r>
      <w:proofErr w:type="gramEnd"/>
      <w:r w:rsidR="006A18E7">
        <w:rPr>
          <w:lang w:val="en-US"/>
        </w:rPr>
        <w:t xml:space="preserve"> noise. </w:t>
      </w:r>
      <w:r w:rsidR="006C317F">
        <w:rPr>
          <w:lang w:val="en-US"/>
        </w:rPr>
        <w:t>Noise pollution at the workplace</w:t>
      </w:r>
      <w:r w:rsidR="00791422">
        <w:rPr>
          <w:lang w:val="en-US"/>
        </w:rPr>
        <w:t xml:space="preserve"> is such a serious problem that NIOSH</w:t>
      </w:r>
      <w:r w:rsidR="006C317F">
        <w:rPr>
          <w:lang w:val="en-US"/>
        </w:rPr>
        <w:t xml:space="preserve"> has recommended that the work environment should expose employees to levels of noise that exceed an average of 85 decibels over eight hours. </w:t>
      </w:r>
      <w:r w:rsidR="00E603F9">
        <w:rPr>
          <w:lang w:val="en-US"/>
        </w:rPr>
        <w:t xml:space="preserve">In the aftermath of this study, the results obtained shall guide the manufacturing company on how best it can shield its employees from the likelihood of suffering adverse effects, which are caused by a loud noise at the workplace. </w:t>
      </w:r>
      <w:r w:rsidR="005644FE">
        <w:rPr>
          <w:lang w:val="en-US"/>
        </w:rPr>
        <w:t xml:space="preserve">It is paramount to recognize that any necessary adjustments should be made </w:t>
      </w:r>
      <w:r w:rsidR="00791422">
        <w:rPr>
          <w:lang w:val="en-US"/>
        </w:rPr>
        <w:t>based on accurate information on the exposure levels. Once Acme Company has this data, it will convert it to useful information on the facets of the work environment. The report will determine what should be changed to protect the health of workers and comply with the standards set by the National Institute for Occupational Safety and Health.</w:t>
      </w:r>
    </w:p>
    <w:p w14:paraId="3EC02D44" w14:textId="4D835F8B" w:rsidR="00884E7F" w:rsidRDefault="00491722" w:rsidP="00491722">
      <w:pPr>
        <w:jc w:val="center"/>
        <w:rPr>
          <w:lang w:val="en-US"/>
        </w:rPr>
      </w:pPr>
      <w:r w:rsidRPr="00117BCD">
        <w:rPr>
          <w:b/>
          <w:bCs/>
          <w:lang w:val="en-US"/>
        </w:rPr>
        <w:t>Methodology</w:t>
      </w:r>
    </w:p>
    <w:p w14:paraId="588275E6" w14:textId="43F546EA" w:rsidR="00884E7F" w:rsidRDefault="00491722">
      <w:pPr>
        <w:rPr>
          <w:lang w:val="en-US"/>
        </w:rPr>
      </w:pPr>
      <w:r>
        <w:rPr>
          <w:lang w:val="en-US"/>
        </w:rPr>
        <w:tab/>
      </w:r>
      <w:r w:rsidR="006A18E7">
        <w:rPr>
          <w:lang w:val="en-US"/>
        </w:rPr>
        <w:t xml:space="preserve">BSCI undertook this study by focusing on determining personal noise exposure levels </w:t>
      </w:r>
      <w:r w:rsidR="00984A3B">
        <w:rPr>
          <w:lang w:val="en-US"/>
        </w:rPr>
        <w:t xml:space="preserve">for individual employees. To achieve this objective, BSCI used a dosimeter to measure </w:t>
      </w:r>
      <w:r w:rsidR="00FF0272">
        <w:rPr>
          <w:lang w:val="en-US"/>
        </w:rPr>
        <w:t>the amount of noise that each workstation generates over different sample times while correlating these figures with the duration individual employees spend in those areas.</w:t>
      </w:r>
      <w:r w:rsidR="00AD5FA0">
        <w:rPr>
          <w:lang w:val="en-US"/>
        </w:rPr>
        <w:t xml:space="preserve"> The study also looked at the organization of each working department to evaluate the presence or absence of numerous noise pollutants and their effect on employees' health. In a bid to ascertain the best remedial action, the researchers collected data on the sound pressure levels that employees expose themselves to in the course of working. </w:t>
      </w:r>
    </w:p>
    <w:p w14:paraId="56AB7F3B" w14:textId="58E02AC0" w:rsidR="00FF0272" w:rsidRDefault="00491722" w:rsidP="00491722">
      <w:pPr>
        <w:jc w:val="center"/>
        <w:rPr>
          <w:lang w:val="en-US"/>
        </w:rPr>
      </w:pPr>
      <w:r w:rsidRPr="00FF0272">
        <w:rPr>
          <w:b/>
          <w:bCs/>
          <w:lang w:val="en-US"/>
        </w:rPr>
        <w:lastRenderedPageBreak/>
        <w:t>Analysis</w:t>
      </w:r>
    </w:p>
    <w:p w14:paraId="4C8C69D6" w14:textId="2AD4DC0C" w:rsidR="00FF0272" w:rsidRDefault="00491722">
      <w:pPr>
        <w:rPr>
          <w:lang w:val="en-US"/>
        </w:rPr>
      </w:pPr>
      <w:r>
        <w:rPr>
          <w:lang w:val="en-US"/>
        </w:rPr>
        <w:tab/>
      </w:r>
      <w:r w:rsidR="006A18E7">
        <w:rPr>
          <w:lang w:val="en-US"/>
        </w:rPr>
        <w:t xml:space="preserve">The first port of call in our investigation was machine shop </w:t>
      </w:r>
      <w:r w:rsidR="00B35CB9">
        <w:rPr>
          <w:lang w:val="en-US"/>
        </w:rPr>
        <w:t>#</w:t>
      </w:r>
      <w:r w:rsidR="006A18E7">
        <w:rPr>
          <w:lang w:val="en-US"/>
        </w:rPr>
        <w:t>1</w:t>
      </w:r>
      <w:r w:rsidR="00C05D03">
        <w:rPr>
          <w:lang w:val="en-US"/>
        </w:rPr>
        <w:t>, which performs all the repairs and maintenance services in the company.</w:t>
      </w:r>
      <w:r w:rsidR="00B35CB9">
        <w:rPr>
          <w:lang w:val="en-US"/>
        </w:rPr>
        <w:t xml:space="preserve"> This repair and maintenance facility had several machines </w:t>
      </w:r>
      <w:r w:rsidR="00C95C94">
        <w:rPr>
          <w:lang w:val="en-US"/>
        </w:rPr>
        <w:t xml:space="preserve">with each employee stationed to work at different </w:t>
      </w:r>
      <w:r w:rsidR="00EC1D5D">
        <w:rPr>
          <w:lang w:val="en-US"/>
        </w:rPr>
        <w:t xml:space="preserve">segments. Bernie Edward's work section is bench press #7, and he is exposed to less risk because the weighted decibel measurements do not reach the threshold, which is deemed as hazardous to employees. </w:t>
      </w:r>
      <w:r w:rsidR="00B92F8B">
        <w:rPr>
          <w:lang w:val="en-US"/>
        </w:rPr>
        <w:t>The others do not have such a luxury as their workstations generate noise levels that exceed the limit for safety, and this realization would call for the management to intervene.</w:t>
      </w:r>
      <w:r w:rsidR="007E2CDB">
        <w:rPr>
          <w:lang w:val="en-US"/>
        </w:rPr>
        <w:t xml:space="preserve"> </w:t>
      </w:r>
    </w:p>
    <w:p w14:paraId="40E83A41" w14:textId="430A7919" w:rsidR="00300254" w:rsidRDefault="00491722">
      <w:pPr>
        <w:rPr>
          <w:lang w:val="en-US"/>
        </w:rPr>
      </w:pPr>
      <w:r>
        <w:rPr>
          <w:lang w:val="en-US"/>
        </w:rPr>
        <w:tab/>
      </w:r>
      <w:r w:rsidR="006A18E7">
        <w:rPr>
          <w:lang w:val="en-US"/>
        </w:rPr>
        <w:t xml:space="preserve">In the </w:t>
      </w:r>
      <w:r w:rsidR="00C95C94">
        <w:rPr>
          <w:lang w:val="en-US"/>
        </w:rPr>
        <w:t>Carpentry Shop</w:t>
      </w:r>
      <w:r w:rsidR="006A18E7">
        <w:rPr>
          <w:lang w:val="en-US"/>
        </w:rPr>
        <w:t>,</w:t>
      </w:r>
      <w:r w:rsidR="00C95C94">
        <w:rPr>
          <w:lang w:val="en-US"/>
        </w:rPr>
        <w:t xml:space="preserve"> data retrieved from the several machines which tend to run concurrently during the entire day are pointers to a hazardous work environment. </w:t>
      </w:r>
      <w:r w:rsidR="00AE3F08">
        <w:rPr>
          <w:lang w:val="en-US"/>
        </w:rPr>
        <w:t xml:space="preserve">Some of the machines produce noise levels which exceed 85 dBA. </w:t>
      </w:r>
      <w:r w:rsidR="005A5260">
        <w:rPr>
          <w:lang w:val="en-US"/>
        </w:rPr>
        <w:t>The noise</w:t>
      </w:r>
      <w:r w:rsidR="001644A1">
        <w:rPr>
          <w:lang w:val="en-US"/>
        </w:rPr>
        <w:t xml:space="preserve">s produced by each device form a whole mass of an unbearable mess when combined. </w:t>
      </w:r>
      <w:r w:rsidR="00501192">
        <w:rPr>
          <w:lang w:val="en-US"/>
        </w:rPr>
        <w:t xml:space="preserve">The noise pressure generated in this facility is extreme, and there is a considerable probability that it will affect the workers in due time. I would not hesitate to recommend that employees who operate machinery in the carpentry shop should enroll in a hearing conservation program. </w:t>
      </w:r>
      <w:r w:rsidR="00BC35BA">
        <w:rPr>
          <w:lang w:val="en-US"/>
        </w:rPr>
        <w:t xml:space="preserve">Such an intervention should be </w:t>
      </w:r>
      <w:r w:rsidR="00342E17">
        <w:rPr>
          <w:lang w:val="en-US"/>
        </w:rPr>
        <w:t>made</w:t>
      </w:r>
      <w:r w:rsidR="00BC35BA">
        <w:rPr>
          <w:lang w:val="en-US"/>
        </w:rPr>
        <w:t xml:space="preserve"> with more urgency, primarily if some employees have worked in this shop for a long duration. Taking this mitigating measure would promote the health safety of workers and reduce their likelihood of losing their ability to hear</w:t>
      </w:r>
      <w:r w:rsidR="00D10B1F">
        <w:rPr>
          <w:lang w:val="en-US"/>
        </w:rPr>
        <w:t xml:space="preserve"> </w:t>
      </w:r>
      <w:r w:rsidR="00D10B1F">
        <w:rPr>
          <w:lang w:val="en-US"/>
        </w:rPr>
        <w:fldChar w:fldCharType="begin"/>
      </w:r>
      <w:r w:rsidR="00D10B1F">
        <w:rPr>
          <w:lang w:val="en-US"/>
        </w:rPr>
        <w:instrText xml:space="preserve"> ADDIN ZOTERO_ITEM CSL_CITATION {"citationID":"vRguZUbd","properties":{"formattedCitation":"(Kurmis &amp; Apps, 2007)","plainCitation":"(Kurmis &amp; Apps, 2007)","noteIndex":0},"citationItems":[{"id":470,"uris":["http://zotero.org/users/local/VVwKtXp6/items/VQSJPVHR"],"uri":["http://zotero.org/users/local/VVwKtXp6/items/VQSJPVHR"],"itemData":{"id":470,"type":"article-journal","title":"Occupationally-acquired noise-induced hearing loss: a senseless workplace hazard","container-title":"International journal of occupational medicine and environmental health","page":"127–136","volume":"20","issue":"2","source":"Google Scholar","title-short":"Occupationally-acquired noise-induced hearing loss","author":[{"family":"Kurmis","given":"Andrew"},{"family":"Apps","given":"Stacey"}],"issued":{"date-parts":[["2007"]]}}}],"schema":"https://github.com/citation-style-language/schema/raw/master/csl-citation.json"} </w:instrText>
      </w:r>
      <w:r w:rsidR="00D10B1F">
        <w:rPr>
          <w:lang w:val="en-US"/>
        </w:rPr>
        <w:fldChar w:fldCharType="separate"/>
      </w:r>
      <w:r w:rsidR="00D10B1F" w:rsidRPr="00D10B1F">
        <w:rPr>
          <w:rFonts w:cs="Times New Roman"/>
        </w:rPr>
        <w:t>(Kurmis &amp; Apps, 2007)</w:t>
      </w:r>
      <w:r w:rsidR="00D10B1F">
        <w:rPr>
          <w:lang w:val="en-US"/>
        </w:rPr>
        <w:fldChar w:fldCharType="end"/>
      </w:r>
      <w:r w:rsidR="00BC35BA">
        <w:rPr>
          <w:lang w:val="en-US"/>
        </w:rPr>
        <w:t>.</w:t>
      </w:r>
    </w:p>
    <w:p w14:paraId="41509E2A" w14:textId="03D48B87" w:rsidR="00E2773B" w:rsidRDefault="00491722">
      <w:pPr>
        <w:rPr>
          <w:lang w:val="en-US"/>
        </w:rPr>
      </w:pPr>
      <w:r>
        <w:rPr>
          <w:lang w:val="en-US"/>
        </w:rPr>
        <w:tab/>
      </w:r>
      <w:r w:rsidR="006A18E7">
        <w:rPr>
          <w:lang w:val="en-US"/>
        </w:rPr>
        <w:t xml:space="preserve">Data obtained from the electronic communication repair shop reveals that the sound pressure levels in the facility are so high that the management ought to institute measures that curb </w:t>
      </w:r>
      <w:r w:rsidR="00BB178B">
        <w:rPr>
          <w:lang w:val="en-US"/>
        </w:rPr>
        <w:t xml:space="preserve">the noise. </w:t>
      </w:r>
      <w:r w:rsidR="00D25EE9">
        <w:rPr>
          <w:lang w:val="en-US"/>
        </w:rPr>
        <w:t>Some of the recommended changes include the installation of a new wall that absorbs sound and fitting the floor with materials that have insulator characteristics</w:t>
      </w:r>
      <w:r w:rsidR="00E42557">
        <w:rPr>
          <w:lang w:val="en-US"/>
        </w:rPr>
        <w:t xml:space="preserve"> </w:t>
      </w:r>
      <w:r w:rsidR="00E42557">
        <w:rPr>
          <w:lang w:val="en-US"/>
        </w:rPr>
        <w:fldChar w:fldCharType="begin"/>
      </w:r>
      <w:r w:rsidR="00E42557">
        <w:rPr>
          <w:lang w:val="en-US"/>
        </w:rPr>
        <w:instrText xml:space="preserve"> ADDIN ZOTERO_ITEM CSL_CITATION {"citationID":"lj20sd1g","properties":{"formattedCitation":"(Kurmis &amp; Apps, 2007)","plainCitation":"(Kurmis &amp; Apps, 2007)","noteIndex":0},"citationItems":[{"id":470,"uris":["http://zotero.org/users/local/VVwKtXp6/items/VQSJPVHR"],"uri":["http://zotero.org/users/local/VVwKtXp6/items/VQSJPVHR"],"itemData":{"id":470,"type":"article-journal","title":"Occupationally-acquired noise-induced hearing loss: a senseless workplace hazard","container-title":"International journal of occupational medicine and environmental health","page":"127–136","volume":"20","issue":"2","source":"Google Scholar","title-short":"Occupationally-acquired noise-induced hearing loss","author":[{"family":"Kurmis","given":"Andrew"},{"family":"Apps","given":"Stacey"}],"issued":{"date-parts":[["2007"]]}}}],"schema":"https://github.com/citation-style-language/schema/raw/master/csl-citation.json"} </w:instrText>
      </w:r>
      <w:r w:rsidR="00E42557">
        <w:rPr>
          <w:lang w:val="en-US"/>
        </w:rPr>
        <w:fldChar w:fldCharType="separate"/>
      </w:r>
      <w:r w:rsidR="00E42557" w:rsidRPr="00E42557">
        <w:rPr>
          <w:rFonts w:cs="Times New Roman"/>
        </w:rPr>
        <w:t>(Kurmis &amp; Apps, 2007)</w:t>
      </w:r>
      <w:r w:rsidR="00E42557">
        <w:rPr>
          <w:lang w:val="en-US"/>
        </w:rPr>
        <w:fldChar w:fldCharType="end"/>
      </w:r>
      <w:r w:rsidR="00D25EE9">
        <w:rPr>
          <w:lang w:val="en-US"/>
        </w:rPr>
        <w:t xml:space="preserve">. </w:t>
      </w:r>
      <w:r w:rsidR="00014ADA">
        <w:rPr>
          <w:lang w:val="en-US"/>
        </w:rPr>
        <w:t xml:space="preserve">Reducing vibration encountered in this room will protect workers even better, </w:t>
      </w:r>
      <w:r w:rsidR="00014ADA">
        <w:rPr>
          <w:lang w:val="en-US"/>
        </w:rPr>
        <w:lastRenderedPageBreak/>
        <w:t xml:space="preserve">and the management can combine the </w:t>
      </w:r>
      <w:r w:rsidR="004C7CF1">
        <w:rPr>
          <w:lang w:val="en-US"/>
        </w:rPr>
        <w:t xml:space="preserve">provision of protective gear can strengthen this measure of employee protection. </w:t>
      </w:r>
      <w:r w:rsidR="00E15965">
        <w:rPr>
          <w:lang w:val="en-US"/>
        </w:rPr>
        <w:t xml:space="preserve">Soundproofing would allow for higher productivity among employees and minimize instances of irritation or </w:t>
      </w:r>
      <w:r w:rsidR="00FE3815">
        <w:rPr>
          <w:lang w:val="en-US"/>
        </w:rPr>
        <w:t xml:space="preserve">distraction from their tasks. </w:t>
      </w:r>
      <w:r w:rsidR="003F4FDC">
        <w:rPr>
          <w:lang w:val="en-US"/>
        </w:rPr>
        <w:t>By instituting these measures, Acme manufacturing will adequately safeguard their employees from the risk of losing their hearing.</w:t>
      </w:r>
    </w:p>
    <w:p w14:paraId="780AD49E" w14:textId="77777777" w:rsidR="00E2773B" w:rsidRDefault="006A18E7">
      <w:pPr>
        <w:spacing w:line="360" w:lineRule="auto"/>
        <w:rPr>
          <w:lang w:val="en-US"/>
        </w:rPr>
      </w:pPr>
      <w:r>
        <w:rPr>
          <w:lang w:val="en-US"/>
        </w:rPr>
        <w:br w:type="page"/>
      </w:r>
    </w:p>
    <w:p w14:paraId="4FCD94D4" w14:textId="5745B456" w:rsidR="00342E17" w:rsidRDefault="006A18E7" w:rsidP="007356C7">
      <w:pPr>
        <w:jc w:val="center"/>
        <w:rPr>
          <w:lang w:val="en-US"/>
        </w:rPr>
      </w:pPr>
      <w:r>
        <w:rPr>
          <w:lang w:val="en-US"/>
        </w:rPr>
        <w:lastRenderedPageBreak/>
        <w:t>References</w:t>
      </w:r>
    </w:p>
    <w:p w14:paraId="006FA969" w14:textId="77777777" w:rsidR="00E42557" w:rsidRPr="00E42557" w:rsidRDefault="006A18E7" w:rsidP="00E42557">
      <w:pPr>
        <w:pStyle w:val="Bibliography"/>
        <w:rPr>
          <w:rFonts w:cs="Times New Roman"/>
        </w:rPr>
      </w:pPr>
      <w:r>
        <w:rPr>
          <w:lang w:val="en-US"/>
        </w:rPr>
        <w:fldChar w:fldCharType="begin"/>
      </w:r>
      <w:r>
        <w:rPr>
          <w:lang w:val="en-US"/>
        </w:rPr>
        <w:instrText xml:space="preserve"> ADDIN ZOTERO_BIBL {"uncited":[],"omitted":[],"custom":[]} CSL_BIBLIOGRAPHY </w:instrText>
      </w:r>
      <w:r>
        <w:rPr>
          <w:lang w:val="en-US"/>
        </w:rPr>
        <w:fldChar w:fldCharType="separate"/>
      </w:r>
      <w:r w:rsidRPr="00E42557">
        <w:rPr>
          <w:rFonts w:cs="Times New Roman"/>
        </w:rPr>
        <w:t xml:space="preserve">Kurmis, A., &amp; Apps, S. (2007). Occupationally-acquired noise-induced hearing loss: A senseless workplace hazard. </w:t>
      </w:r>
      <w:r w:rsidRPr="00E42557">
        <w:rPr>
          <w:rFonts w:cs="Times New Roman"/>
          <w:i/>
          <w:iCs/>
        </w:rPr>
        <w:t>International Journal of Occupational Medicine and Environmental Health</w:t>
      </w:r>
      <w:r w:rsidRPr="00E42557">
        <w:rPr>
          <w:rFonts w:cs="Times New Roman"/>
        </w:rPr>
        <w:t xml:space="preserve">, </w:t>
      </w:r>
      <w:r w:rsidRPr="00E42557">
        <w:rPr>
          <w:rFonts w:cs="Times New Roman"/>
          <w:i/>
          <w:iCs/>
        </w:rPr>
        <w:t>20</w:t>
      </w:r>
      <w:r w:rsidRPr="00E42557">
        <w:rPr>
          <w:rFonts w:cs="Times New Roman"/>
        </w:rPr>
        <w:t>(2), 127–136.</w:t>
      </w:r>
    </w:p>
    <w:p w14:paraId="56C2D897" w14:textId="77777777" w:rsidR="00E42557" w:rsidRPr="00E42557" w:rsidRDefault="006A18E7" w:rsidP="00E42557">
      <w:pPr>
        <w:pStyle w:val="Bibliography"/>
        <w:rPr>
          <w:rFonts w:cs="Times New Roman"/>
        </w:rPr>
      </w:pPr>
      <w:r w:rsidRPr="00E42557">
        <w:rPr>
          <w:rFonts w:cs="Times New Roman"/>
        </w:rPr>
        <w:t xml:space="preserve">Picard, M., Girard, S. A., Simard, M., Larocque, R., Leroux, T., &amp; Turcotte, F. (2008). Association of work-related accidents with noise exposure in the workplace and noise-induced hearing loss based on the experience of some 240,000 person-years of observation. </w:t>
      </w:r>
      <w:r w:rsidRPr="00E42557">
        <w:rPr>
          <w:rFonts w:cs="Times New Roman"/>
          <w:i/>
          <w:iCs/>
        </w:rPr>
        <w:t>Accident Analysis &amp; Prevention</w:t>
      </w:r>
      <w:r w:rsidRPr="00E42557">
        <w:rPr>
          <w:rFonts w:cs="Times New Roman"/>
        </w:rPr>
        <w:t xml:space="preserve">, </w:t>
      </w:r>
      <w:r w:rsidRPr="00E42557">
        <w:rPr>
          <w:rFonts w:cs="Times New Roman"/>
          <w:i/>
          <w:iCs/>
        </w:rPr>
        <w:t>40</w:t>
      </w:r>
      <w:r w:rsidRPr="00E42557">
        <w:rPr>
          <w:rFonts w:cs="Times New Roman"/>
        </w:rPr>
        <w:t>(5), 1644–1652.</w:t>
      </w:r>
    </w:p>
    <w:p w14:paraId="2B189A75" w14:textId="510DFE65" w:rsidR="00E2773B" w:rsidRDefault="006A18E7">
      <w:pPr>
        <w:rPr>
          <w:lang w:val="en-US"/>
        </w:rPr>
      </w:pPr>
      <w:r>
        <w:rPr>
          <w:lang w:val="en-US"/>
        </w:rPr>
        <w:fldChar w:fldCharType="end"/>
      </w:r>
    </w:p>
    <w:p w14:paraId="20E54BD3" w14:textId="179A9D0B" w:rsidR="009B1369" w:rsidRDefault="009B1369">
      <w:pPr>
        <w:rPr>
          <w:lang w:val="en-US"/>
        </w:rPr>
      </w:pPr>
    </w:p>
    <w:p w14:paraId="21877C19" w14:textId="77777777" w:rsidR="009B1369" w:rsidRPr="00A6363B" w:rsidRDefault="009B1369">
      <w:pPr>
        <w:rPr>
          <w:lang w:val="en-US"/>
        </w:rPr>
      </w:pPr>
    </w:p>
    <w:sectPr w:rsidR="009B1369" w:rsidRPr="00A6363B" w:rsidSect="00F869CF">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075792" w14:textId="77777777" w:rsidR="00BD4647" w:rsidRDefault="00BD4647">
      <w:pPr>
        <w:spacing w:after="0" w:line="240" w:lineRule="auto"/>
      </w:pPr>
      <w:r>
        <w:separator/>
      </w:r>
    </w:p>
  </w:endnote>
  <w:endnote w:type="continuationSeparator" w:id="0">
    <w:p w14:paraId="35F8D84E" w14:textId="77777777" w:rsidR="00BD4647" w:rsidRDefault="00BD46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D4DCB8" w14:textId="77777777" w:rsidR="00BD4647" w:rsidRDefault="00BD4647">
      <w:pPr>
        <w:spacing w:after="0" w:line="240" w:lineRule="auto"/>
      </w:pPr>
      <w:r>
        <w:separator/>
      </w:r>
    </w:p>
  </w:footnote>
  <w:footnote w:type="continuationSeparator" w:id="0">
    <w:p w14:paraId="4FA9E961" w14:textId="77777777" w:rsidR="00BD4647" w:rsidRDefault="00BD46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02325565"/>
      <w:docPartObj>
        <w:docPartGallery w:val="Page Numbers (Top of Page)"/>
        <w:docPartUnique/>
      </w:docPartObj>
    </w:sdtPr>
    <w:sdtEndPr>
      <w:rPr>
        <w:noProof/>
      </w:rPr>
    </w:sdtEndPr>
    <w:sdtContent>
      <w:p w14:paraId="4C9D866B" w14:textId="041AE2C3" w:rsidR="00F869CF" w:rsidRDefault="006A18E7" w:rsidP="00845FFA">
        <w:pPr>
          <w:pStyle w:val="Header"/>
        </w:pPr>
        <w:r>
          <w:t xml:space="preserve">NOISE LEVELS   </w:t>
        </w:r>
        <w:r w:rsidR="00845FFA">
          <w:tab/>
        </w:r>
        <w:r w:rsidR="00845FFA">
          <w:tab/>
        </w:r>
        <w:r>
          <w:fldChar w:fldCharType="begin"/>
        </w:r>
        <w:r>
          <w:instrText xml:space="preserve"> PAGE   \* MERGEFORMAT </w:instrText>
        </w:r>
        <w:r>
          <w:fldChar w:fldCharType="separate"/>
        </w:r>
        <w:r w:rsidR="003E4D26">
          <w:rPr>
            <w:noProof/>
          </w:rPr>
          <w:t>5</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05980114"/>
      <w:docPartObj>
        <w:docPartGallery w:val="Page Numbers (Top of Page)"/>
        <w:docPartUnique/>
      </w:docPartObj>
    </w:sdtPr>
    <w:sdtEndPr>
      <w:rPr>
        <w:noProof/>
      </w:rPr>
    </w:sdtEndPr>
    <w:sdtContent>
      <w:p w14:paraId="56D7F01F" w14:textId="72810763" w:rsidR="00F869CF" w:rsidRDefault="006A18E7">
        <w:pPr>
          <w:pStyle w:val="Header"/>
          <w:rPr>
            <w:noProof/>
          </w:rPr>
        </w:pPr>
        <w:r>
          <w:t xml:space="preserve">Running head: NOISE </w:t>
        </w:r>
        <w:r w:rsidR="00845FFA">
          <w:t xml:space="preserve">LEVELS </w:t>
        </w:r>
        <w:r w:rsidR="00845FFA">
          <w:tab/>
        </w:r>
        <w:r w:rsidR="00845FFA">
          <w:tab/>
        </w:r>
        <w:r>
          <w:t xml:space="preserve"> </w:t>
        </w:r>
        <w:r>
          <w:fldChar w:fldCharType="begin"/>
        </w:r>
        <w:r>
          <w:instrText xml:space="preserve"> PAGE   \* MERGEFORMAT </w:instrText>
        </w:r>
        <w:r>
          <w:fldChar w:fldCharType="separate"/>
        </w:r>
        <w:r w:rsidR="003E4D26">
          <w:rPr>
            <w:noProof/>
          </w:rPr>
          <w:t>1</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126EE7"/>
    <w:multiLevelType w:val="multilevel"/>
    <w:tmpl w:val="C0D6763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325518E5"/>
    <w:multiLevelType w:val="multilevel"/>
    <w:tmpl w:val="7C2C20DA"/>
    <w:lvl w:ilvl="0">
      <w:start w:val="1"/>
      <w:numFmt w:val="decimal"/>
      <w:lvlText w:val="%1.0 "/>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abstractNumId w:val="1"/>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5684"/>
    <w:rsid w:val="00014ADA"/>
    <w:rsid w:val="00046DC2"/>
    <w:rsid w:val="000B30B6"/>
    <w:rsid w:val="000D4F4F"/>
    <w:rsid w:val="00117BCD"/>
    <w:rsid w:val="001644A1"/>
    <w:rsid w:val="00184002"/>
    <w:rsid w:val="00195684"/>
    <w:rsid w:val="00300254"/>
    <w:rsid w:val="00342E17"/>
    <w:rsid w:val="003E4D26"/>
    <w:rsid w:val="003F4FDC"/>
    <w:rsid w:val="00491722"/>
    <w:rsid w:val="004C107B"/>
    <w:rsid w:val="004C7CF1"/>
    <w:rsid w:val="00501192"/>
    <w:rsid w:val="005644FE"/>
    <w:rsid w:val="005A5260"/>
    <w:rsid w:val="005C2B45"/>
    <w:rsid w:val="006A18E7"/>
    <w:rsid w:val="006C317F"/>
    <w:rsid w:val="007356C7"/>
    <w:rsid w:val="00791422"/>
    <w:rsid w:val="007E2CDB"/>
    <w:rsid w:val="0084371D"/>
    <w:rsid w:val="00845FFA"/>
    <w:rsid w:val="00884E7F"/>
    <w:rsid w:val="00984A3B"/>
    <w:rsid w:val="009B1369"/>
    <w:rsid w:val="00A6363B"/>
    <w:rsid w:val="00A700AC"/>
    <w:rsid w:val="00AA40A5"/>
    <w:rsid w:val="00AD2F0A"/>
    <w:rsid w:val="00AD5FA0"/>
    <w:rsid w:val="00AE3F08"/>
    <w:rsid w:val="00AF514D"/>
    <w:rsid w:val="00B35CB9"/>
    <w:rsid w:val="00B92F8B"/>
    <w:rsid w:val="00BB178B"/>
    <w:rsid w:val="00BC35BA"/>
    <w:rsid w:val="00BD4647"/>
    <w:rsid w:val="00C05D03"/>
    <w:rsid w:val="00C95C94"/>
    <w:rsid w:val="00CC65CC"/>
    <w:rsid w:val="00D10B1F"/>
    <w:rsid w:val="00D25EE9"/>
    <w:rsid w:val="00DD74A2"/>
    <w:rsid w:val="00E15965"/>
    <w:rsid w:val="00E2773B"/>
    <w:rsid w:val="00E42557"/>
    <w:rsid w:val="00E603F9"/>
    <w:rsid w:val="00EC1D5D"/>
    <w:rsid w:val="00F869CF"/>
    <w:rsid w:val="00FE3815"/>
    <w:rsid w:val="00FF02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9B2B7"/>
  <w15:chartTrackingRefBased/>
  <w15:docId w15:val="{D7CABE3C-A7F9-4EAC-968D-ECB268461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30B6"/>
    <w:pPr>
      <w:spacing w:line="480" w:lineRule="auto"/>
    </w:pPr>
    <w:rPr>
      <w:rFonts w:ascii="Times New Roman" w:hAnsi="Times New Roman"/>
      <w:sz w:val="24"/>
    </w:rPr>
  </w:style>
  <w:style w:type="paragraph" w:styleId="Heading1">
    <w:name w:val="heading 1"/>
    <w:basedOn w:val="Normal"/>
    <w:next w:val="Normal"/>
    <w:link w:val="Heading1Char"/>
    <w:uiPriority w:val="9"/>
    <w:qFormat/>
    <w:rsid w:val="000B30B6"/>
    <w:pPr>
      <w:keepNext/>
      <w:keepLines/>
      <w:spacing w:before="240" w:after="0"/>
      <w:outlineLvl w:val="0"/>
    </w:pPr>
    <w:rPr>
      <w:rFonts w:eastAsiaTheme="majorEastAsia"/>
      <w:b/>
      <w:bCs/>
    </w:rPr>
  </w:style>
  <w:style w:type="paragraph" w:styleId="Heading2">
    <w:name w:val="heading 2"/>
    <w:basedOn w:val="Normal"/>
    <w:next w:val="Normal"/>
    <w:link w:val="Heading2Char"/>
    <w:uiPriority w:val="9"/>
    <w:unhideWhenUsed/>
    <w:qFormat/>
    <w:rsid w:val="000B30B6"/>
    <w:pPr>
      <w:keepNext/>
      <w:keepLines/>
      <w:spacing w:before="40" w:after="0"/>
      <w:outlineLvl w:val="1"/>
    </w:pPr>
    <w:rPr>
      <w:rFonts w:eastAsiaTheme="majorEastAsia"/>
      <w:b/>
      <w:bCs/>
    </w:rPr>
  </w:style>
  <w:style w:type="paragraph" w:styleId="Heading3">
    <w:name w:val="heading 3"/>
    <w:basedOn w:val="Normal"/>
    <w:next w:val="Normal"/>
    <w:link w:val="Heading3Char"/>
    <w:uiPriority w:val="9"/>
    <w:unhideWhenUsed/>
    <w:qFormat/>
    <w:rsid w:val="000B30B6"/>
    <w:pPr>
      <w:keepNext/>
      <w:keepLines/>
      <w:spacing w:before="40" w:after="0"/>
      <w:outlineLvl w:val="2"/>
    </w:pPr>
    <w:rPr>
      <w:rFonts w:eastAsiaTheme="majorEastAsia"/>
      <w:b/>
      <w:bCs/>
    </w:rPr>
  </w:style>
  <w:style w:type="paragraph" w:styleId="Heading4">
    <w:name w:val="heading 4"/>
    <w:basedOn w:val="Normal"/>
    <w:next w:val="Normal"/>
    <w:link w:val="Heading4Char"/>
    <w:uiPriority w:val="9"/>
    <w:unhideWhenUsed/>
    <w:qFormat/>
    <w:rsid w:val="000B30B6"/>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B30B6"/>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B30B6"/>
    <w:rPr>
      <w:rFonts w:ascii="Times New Roman" w:eastAsiaTheme="majorEastAsia" w:hAnsi="Times New Roman" w:cs="Times New Roman"/>
      <w:b/>
      <w:bCs/>
      <w:sz w:val="24"/>
      <w:szCs w:val="24"/>
    </w:rPr>
  </w:style>
  <w:style w:type="character" w:customStyle="1" w:styleId="Heading3Char">
    <w:name w:val="Heading 3 Char"/>
    <w:basedOn w:val="DefaultParagraphFont"/>
    <w:link w:val="Heading3"/>
    <w:uiPriority w:val="9"/>
    <w:rsid w:val="000B30B6"/>
    <w:rPr>
      <w:rFonts w:ascii="Times New Roman" w:eastAsiaTheme="majorEastAsia" w:hAnsi="Times New Roman" w:cs="Times New Roman"/>
      <w:b/>
      <w:bCs/>
      <w:sz w:val="24"/>
      <w:szCs w:val="24"/>
    </w:rPr>
  </w:style>
  <w:style w:type="paragraph" w:styleId="NoSpacing">
    <w:name w:val="No Spacing"/>
    <w:uiPriority w:val="1"/>
    <w:qFormat/>
    <w:rsid w:val="000B30B6"/>
    <w:pPr>
      <w:spacing w:after="0" w:line="240" w:lineRule="auto"/>
    </w:pPr>
    <w:rPr>
      <w:rFonts w:ascii="Times New Roman" w:hAnsi="Times New Roman" w:cs="Times New Roman"/>
      <w:sz w:val="24"/>
      <w:szCs w:val="24"/>
    </w:rPr>
  </w:style>
  <w:style w:type="character" w:customStyle="1" w:styleId="Heading1Char">
    <w:name w:val="Heading 1 Char"/>
    <w:basedOn w:val="DefaultParagraphFont"/>
    <w:link w:val="Heading1"/>
    <w:uiPriority w:val="9"/>
    <w:rsid w:val="000B30B6"/>
    <w:rPr>
      <w:rFonts w:ascii="Times New Roman" w:eastAsiaTheme="majorEastAsia" w:hAnsi="Times New Roman" w:cs="Times New Roman"/>
      <w:b/>
      <w:bCs/>
      <w:sz w:val="24"/>
      <w:szCs w:val="24"/>
    </w:rPr>
  </w:style>
  <w:style w:type="character" w:customStyle="1" w:styleId="Heading4Char">
    <w:name w:val="Heading 4 Char"/>
    <w:basedOn w:val="DefaultParagraphFont"/>
    <w:link w:val="Heading4"/>
    <w:uiPriority w:val="9"/>
    <w:rsid w:val="000B30B6"/>
    <w:rPr>
      <w:rFonts w:asciiTheme="majorHAnsi" w:eastAsiaTheme="majorEastAsia" w:hAnsiTheme="majorHAnsi" w:cstheme="majorBidi"/>
      <w:i/>
      <w:iCs/>
      <w:color w:val="2F5496" w:themeColor="accent1" w:themeShade="BF"/>
      <w:sz w:val="24"/>
      <w:szCs w:val="24"/>
    </w:rPr>
  </w:style>
  <w:style w:type="character" w:customStyle="1" w:styleId="Heading5Char">
    <w:name w:val="Heading 5 Char"/>
    <w:basedOn w:val="DefaultParagraphFont"/>
    <w:link w:val="Heading5"/>
    <w:uiPriority w:val="9"/>
    <w:semiHidden/>
    <w:rsid w:val="000B30B6"/>
    <w:rPr>
      <w:rFonts w:asciiTheme="majorHAnsi" w:eastAsiaTheme="majorEastAsia" w:hAnsiTheme="majorHAnsi" w:cstheme="majorBidi"/>
      <w:color w:val="2F5496" w:themeColor="accent1" w:themeShade="BF"/>
      <w:sz w:val="24"/>
      <w:szCs w:val="24"/>
    </w:rPr>
  </w:style>
  <w:style w:type="paragraph" w:styleId="Header">
    <w:name w:val="header"/>
    <w:basedOn w:val="Normal"/>
    <w:link w:val="HeaderChar"/>
    <w:uiPriority w:val="99"/>
    <w:unhideWhenUsed/>
    <w:rsid w:val="00F869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69CF"/>
    <w:rPr>
      <w:rFonts w:ascii="Times New Roman" w:hAnsi="Times New Roman"/>
      <w:sz w:val="24"/>
    </w:rPr>
  </w:style>
  <w:style w:type="paragraph" w:styleId="Footer">
    <w:name w:val="footer"/>
    <w:basedOn w:val="Normal"/>
    <w:link w:val="FooterChar"/>
    <w:uiPriority w:val="99"/>
    <w:unhideWhenUsed/>
    <w:rsid w:val="00F869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69CF"/>
    <w:rPr>
      <w:rFonts w:ascii="Times New Roman" w:hAnsi="Times New Roman"/>
      <w:sz w:val="24"/>
    </w:rPr>
  </w:style>
  <w:style w:type="paragraph" w:styleId="Bibliography">
    <w:name w:val="Bibliography"/>
    <w:basedOn w:val="Normal"/>
    <w:next w:val="Normal"/>
    <w:uiPriority w:val="37"/>
    <w:unhideWhenUsed/>
    <w:rsid w:val="00E2773B"/>
    <w:pPr>
      <w:spacing w:after="0"/>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1173</Words>
  <Characters>6688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jaxki</dc:creator>
  <cp:lastModifiedBy>jacqueline dunson</cp:lastModifiedBy>
  <cp:revision>2</cp:revision>
  <dcterms:created xsi:type="dcterms:W3CDTF">2019-12-01T22:59:00Z</dcterms:created>
  <dcterms:modified xsi:type="dcterms:W3CDTF">2019-12-01T22:59:00Z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zotero-version="5.0.77"&gt;&lt;session id="zppbvrYt"/&gt;&lt;style id="http://www.zotero.org/styles/apa" locale="en-US" hasBibliography="1" bibliographyStyleHasBeenSet="1"/&gt;&lt;prefs&gt;&lt;pref name="fieldType" value="Field"/&gt;&lt;/prefs&gt;&lt;/data&gt;</vt:lpwstr>
  </property>
</Properties>
</file>